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C134" w14:textId="77777777" w:rsidR="00421D60" w:rsidRDefault="00421D60" w:rsidP="00AB7AB2">
      <w:pPr>
        <w:pStyle w:val="NoSpacing"/>
        <w:spacing w:after="120"/>
        <w:jc w:val="center"/>
        <w:rPr>
          <w:rFonts w:ascii="Tahoma" w:hAnsi="Tahoma" w:cs="Tahoma"/>
          <w:b/>
          <w:sz w:val="28"/>
          <w:szCs w:val="28"/>
        </w:rPr>
      </w:pPr>
      <w:r>
        <w:rPr>
          <w:rFonts w:ascii="Tahoma" w:hAnsi="Tahoma" w:cs="Tahoma"/>
          <w:b/>
          <w:noProof/>
          <w:sz w:val="28"/>
          <w:szCs w:val="28"/>
        </w:rPr>
        <w:drawing>
          <wp:inline distT="0" distB="0" distL="0" distR="0" wp14:anchorId="0D4E4226" wp14:editId="041B147B">
            <wp:extent cx="1152525" cy="933964"/>
            <wp:effectExtent l="0" t="0" r="0" b="0"/>
            <wp:docPr id="346278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78146" name="Picture 3462781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1" cy="941683"/>
                    </a:xfrm>
                    <a:prstGeom prst="rect">
                      <a:avLst/>
                    </a:prstGeom>
                  </pic:spPr>
                </pic:pic>
              </a:graphicData>
            </a:graphic>
          </wp:inline>
        </w:drawing>
      </w:r>
    </w:p>
    <w:p w14:paraId="4E8A091E" w14:textId="1DED681C" w:rsidR="00AB7AB2" w:rsidRPr="00421D60" w:rsidRDefault="00AB7AB2" w:rsidP="00AB7AB2">
      <w:pPr>
        <w:pStyle w:val="NoSpacing"/>
        <w:spacing w:after="120"/>
        <w:jc w:val="center"/>
        <w:rPr>
          <w:rFonts w:ascii="Tahoma" w:hAnsi="Tahoma" w:cs="Tahoma"/>
          <w:b/>
          <w:sz w:val="28"/>
          <w:szCs w:val="28"/>
        </w:rPr>
      </w:pPr>
      <w:r w:rsidRPr="00421D60">
        <w:rPr>
          <w:rFonts w:ascii="Tahoma" w:hAnsi="Tahoma" w:cs="Tahoma"/>
          <w:b/>
          <w:sz w:val="28"/>
          <w:szCs w:val="28"/>
        </w:rPr>
        <w:t>MEDINA COMMUNITY BAND</w:t>
      </w:r>
    </w:p>
    <w:p w14:paraId="208CA203" w14:textId="05C262E4" w:rsidR="00921B92" w:rsidRPr="00421D60" w:rsidRDefault="00885196" w:rsidP="00AB7AB2">
      <w:pPr>
        <w:pStyle w:val="NoSpacing"/>
        <w:spacing w:after="120"/>
        <w:jc w:val="center"/>
        <w:rPr>
          <w:rFonts w:ascii="Tahoma" w:hAnsi="Tahoma" w:cs="Tahoma"/>
          <w:b/>
          <w:sz w:val="28"/>
          <w:szCs w:val="28"/>
        </w:rPr>
      </w:pPr>
      <w:r>
        <w:rPr>
          <w:rFonts w:ascii="Tahoma" w:hAnsi="Tahoma" w:cs="Tahoma"/>
          <w:b/>
          <w:sz w:val="28"/>
          <w:szCs w:val="28"/>
        </w:rPr>
        <w:t xml:space="preserve">Summer </w:t>
      </w:r>
      <w:r w:rsidR="00AB7AB2" w:rsidRPr="00421D60">
        <w:rPr>
          <w:rFonts w:ascii="Tahoma" w:hAnsi="Tahoma" w:cs="Tahoma"/>
          <w:b/>
          <w:sz w:val="28"/>
          <w:szCs w:val="28"/>
        </w:rPr>
        <w:t xml:space="preserve">Concert </w:t>
      </w:r>
      <w:r w:rsidR="00217C2E" w:rsidRPr="00421D60">
        <w:rPr>
          <w:rFonts w:ascii="Tahoma" w:hAnsi="Tahoma" w:cs="Tahoma"/>
          <w:b/>
          <w:sz w:val="28"/>
          <w:szCs w:val="28"/>
        </w:rPr>
        <w:t>Cancellation</w:t>
      </w:r>
      <w:r w:rsidR="006A608B">
        <w:rPr>
          <w:rFonts w:ascii="Tahoma" w:hAnsi="Tahoma" w:cs="Tahoma"/>
          <w:b/>
          <w:sz w:val="28"/>
          <w:szCs w:val="28"/>
        </w:rPr>
        <w:t xml:space="preserve"> and/or Move to Inclement Weather Site</w:t>
      </w:r>
      <w:r w:rsidR="00611A68" w:rsidRPr="00421D60">
        <w:rPr>
          <w:rFonts w:ascii="Tahoma" w:hAnsi="Tahoma" w:cs="Tahoma"/>
          <w:b/>
          <w:sz w:val="28"/>
          <w:szCs w:val="28"/>
        </w:rPr>
        <w:t xml:space="preserve"> </w:t>
      </w:r>
      <w:r w:rsidR="00766C17" w:rsidRPr="00421D60">
        <w:rPr>
          <w:rFonts w:ascii="Tahoma" w:hAnsi="Tahoma" w:cs="Tahoma"/>
          <w:b/>
          <w:sz w:val="28"/>
          <w:szCs w:val="28"/>
        </w:rPr>
        <w:t xml:space="preserve">Procedures and </w:t>
      </w:r>
      <w:r w:rsidR="00611A68" w:rsidRPr="00421D60">
        <w:rPr>
          <w:rFonts w:ascii="Tahoma" w:hAnsi="Tahoma" w:cs="Tahoma"/>
          <w:b/>
          <w:sz w:val="28"/>
          <w:szCs w:val="28"/>
        </w:rPr>
        <w:t>Policy</w:t>
      </w:r>
    </w:p>
    <w:p w14:paraId="4E3005F6" w14:textId="77777777" w:rsidR="00611A68" w:rsidRPr="00286742" w:rsidRDefault="00611A68" w:rsidP="00AB7AB2">
      <w:pPr>
        <w:pStyle w:val="NoSpacing"/>
        <w:spacing w:after="120"/>
        <w:jc w:val="center"/>
        <w:rPr>
          <w:rFonts w:ascii="Tahoma" w:hAnsi="Tahoma" w:cs="Tahoma"/>
          <w:b/>
          <w:sz w:val="20"/>
          <w:szCs w:val="20"/>
        </w:rPr>
      </w:pPr>
    </w:p>
    <w:p w14:paraId="31188C89" w14:textId="31169521" w:rsidR="002C5260" w:rsidRDefault="00991447" w:rsidP="00991447">
      <w:r w:rsidRPr="00991447">
        <w:rPr>
          <w:rFonts w:ascii="Tahoma" w:hAnsi="Tahoma" w:cs="Tahoma"/>
          <w:b/>
          <w:color w:val="000000"/>
          <w:sz w:val="20"/>
        </w:rPr>
        <w:t>Remarks regarding concert cancellations:</w:t>
      </w:r>
    </w:p>
    <w:p w14:paraId="04F305BD" w14:textId="77777777" w:rsidR="002C5260" w:rsidRDefault="002C5260" w:rsidP="002C5260">
      <w:pPr>
        <w:rPr>
          <w:rFonts w:ascii="Tahoma" w:hAnsi="Tahoma" w:cs="Tahoma"/>
          <w:color w:val="000000"/>
          <w:sz w:val="20"/>
        </w:rPr>
      </w:pPr>
      <w:r w:rsidRPr="002C5260">
        <w:rPr>
          <w:rFonts w:ascii="Tahoma" w:hAnsi="Tahoma" w:cs="Tahoma"/>
          <w:color w:val="000000"/>
          <w:sz w:val="20"/>
        </w:rPr>
        <w:t>Medina Community Band (MCB) and the Medina Community Band Association (MCBA) strive not to cancel concerts, but weather is beyond our control. We know cancelling is disappointing and inconvenient for everyone involved, including our social hosts. Our primary concern is the safety of our band members, social hosts, and audience.</w:t>
      </w:r>
    </w:p>
    <w:p w14:paraId="35B5D442" w14:textId="77777777" w:rsidR="002C5260" w:rsidRDefault="002C5260" w:rsidP="002C5260">
      <w:pPr>
        <w:rPr>
          <w:rFonts w:ascii="Tahoma" w:hAnsi="Tahoma" w:cs="Tahoma"/>
          <w:b/>
          <w:color w:val="000000"/>
          <w:sz w:val="20"/>
        </w:rPr>
      </w:pPr>
      <w:r w:rsidRPr="002C5260">
        <w:rPr>
          <w:rFonts w:ascii="Tahoma" w:hAnsi="Tahoma" w:cs="Tahoma"/>
          <w:b/>
          <w:color w:val="000000"/>
          <w:sz w:val="20"/>
        </w:rPr>
        <w:t>Rationale:</w:t>
      </w:r>
    </w:p>
    <w:p w14:paraId="57BEFEE2" w14:textId="7D04EE29" w:rsidR="002C5260" w:rsidRDefault="002C5260" w:rsidP="002C5260">
      <w:pPr>
        <w:rPr>
          <w:rFonts w:ascii="Tahoma" w:hAnsi="Tahoma" w:cs="Tahoma"/>
          <w:color w:val="000000"/>
          <w:sz w:val="20"/>
        </w:rPr>
      </w:pPr>
      <w:r w:rsidRPr="002C5260">
        <w:rPr>
          <w:rFonts w:ascii="Tahoma" w:hAnsi="Tahoma" w:cs="Tahoma"/>
          <w:color w:val="000000"/>
          <w:sz w:val="20"/>
        </w:rPr>
        <w:t xml:space="preserve">We must carefully consider </w:t>
      </w:r>
      <w:r w:rsidR="004912E9">
        <w:rPr>
          <w:rFonts w:ascii="Tahoma" w:hAnsi="Tahoma" w:cs="Tahoma"/>
          <w:color w:val="000000"/>
          <w:sz w:val="20"/>
        </w:rPr>
        <w:t>the following</w:t>
      </w:r>
      <w:r w:rsidRPr="002C5260">
        <w:rPr>
          <w:rFonts w:ascii="Tahoma" w:hAnsi="Tahoma" w:cs="Tahoma"/>
          <w:color w:val="000000"/>
          <w:sz w:val="20"/>
        </w:rPr>
        <w:t xml:space="preserve"> when the band plays in extreme temperatures:</w:t>
      </w:r>
    </w:p>
    <w:p w14:paraId="64635AE3" w14:textId="59AD230C" w:rsidR="002C5260" w:rsidRDefault="00885196" w:rsidP="00885196">
      <w:pPr>
        <w:pStyle w:val="ListParagraph"/>
        <w:numPr>
          <w:ilvl w:val="0"/>
          <w:numId w:val="2"/>
        </w:numPr>
        <w:ind w:left="600"/>
      </w:pPr>
      <w:r w:rsidRPr="00885196">
        <w:rPr>
          <w:rFonts w:ascii="Tahoma" w:hAnsi="Tahoma" w:cs="Tahoma"/>
          <w:color w:val="000000"/>
          <w:sz w:val="20"/>
        </w:rPr>
        <w:t>Very cold or hot weather, especially when there are wind-</w:t>
      </w:r>
      <w:proofErr w:type="gramStart"/>
      <w:r w:rsidRPr="00885196">
        <w:rPr>
          <w:rFonts w:ascii="Tahoma" w:hAnsi="Tahoma" w:cs="Tahoma"/>
          <w:color w:val="000000"/>
          <w:sz w:val="20"/>
        </w:rPr>
        <w:t>chill</w:t>
      </w:r>
      <w:proofErr w:type="gramEnd"/>
      <w:r w:rsidRPr="00885196">
        <w:rPr>
          <w:rFonts w:ascii="Tahoma" w:hAnsi="Tahoma" w:cs="Tahoma"/>
          <w:color w:val="000000"/>
          <w:sz w:val="20"/>
        </w:rPr>
        <w:t xml:space="preserve"> or humidity warnings, can pose health risks for ensemble member</w:t>
      </w:r>
      <w:r w:rsidR="006F3149">
        <w:rPr>
          <w:rFonts w:ascii="Tahoma" w:hAnsi="Tahoma" w:cs="Tahoma"/>
          <w:color w:val="000000"/>
          <w:sz w:val="20"/>
        </w:rPr>
        <w:t xml:space="preserve">s, </w:t>
      </w:r>
      <w:r w:rsidRPr="00885196">
        <w:rPr>
          <w:rFonts w:ascii="Tahoma" w:hAnsi="Tahoma" w:cs="Tahoma"/>
          <w:color w:val="000000"/>
          <w:sz w:val="20"/>
        </w:rPr>
        <w:t xml:space="preserve">especially those </w:t>
      </w:r>
      <w:proofErr w:type="gramStart"/>
      <w:r w:rsidRPr="00885196">
        <w:rPr>
          <w:rFonts w:ascii="Tahoma" w:hAnsi="Tahoma" w:cs="Tahoma"/>
          <w:color w:val="000000"/>
          <w:sz w:val="20"/>
        </w:rPr>
        <w:t xml:space="preserve">over </w:t>
      </w:r>
      <w:r w:rsidR="00724710">
        <w:rPr>
          <w:rFonts w:ascii="Tahoma" w:hAnsi="Tahoma" w:cs="Tahoma"/>
          <w:color w:val="000000"/>
          <w:sz w:val="20"/>
        </w:rPr>
        <w:t>age</w:t>
      </w:r>
      <w:proofErr w:type="gramEnd"/>
      <w:r w:rsidR="00724710">
        <w:rPr>
          <w:rFonts w:ascii="Tahoma" w:hAnsi="Tahoma" w:cs="Tahoma"/>
          <w:color w:val="000000"/>
          <w:sz w:val="20"/>
        </w:rPr>
        <w:t xml:space="preserve"> </w:t>
      </w:r>
      <w:r w:rsidRPr="00885196">
        <w:rPr>
          <w:rFonts w:ascii="Tahoma" w:hAnsi="Tahoma" w:cs="Tahoma"/>
          <w:color w:val="000000"/>
          <w:sz w:val="20"/>
        </w:rPr>
        <w:t xml:space="preserve">50 or taking certain medications. </w:t>
      </w:r>
    </w:p>
    <w:p w14:paraId="467C0883" w14:textId="777B808C" w:rsidR="002C5260" w:rsidRDefault="00724710" w:rsidP="00724710">
      <w:pPr>
        <w:pStyle w:val="ListParagraph"/>
        <w:numPr>
          <w:ilvl w:val="0"/>
          <w:numId w:val="8"/>
        </w:numPr>
        <w:ind w:left="600"/>
      </w:pPr>
      <w:r w:rsidRPr="00724710">
        <w:rPr>
          <w:rFonts w:ascii="Tahoma" w:hAnsi="Tahoma" w:cs="Tahoma"/>
          <w:color w:val="000000"/>
          <w:sz w:val="20"/>
        </w:rPr>
        <w:t>Extreme temperatures can damage wooden instruments, which some band members own and value.</w:t>
      </w:r>
    </w:p>
    <w:p w14:paraId="615B89E6" w14:textId="7B91B235" w:rsidR="006F3149" w:rsidRDefault="006F3149" w:rsidP="006F3149">
      <w:pPr>
        <w:pStyle w:val="ListParagraph"/>
        <w:numPr>
          <w:ilvl w:val="0"/>
          <w:numId w:val="7"/>
        </w:numPr>
        <w:ind w:left="600"/>
      </w:pPr>
      <w:r w:rsidRPr="006F3149">
        <w:rPr>
          <w:rFonts w:ascii="Tahoma" w:hAnsi="Tahoma" w:cs="Tahoma"/>
          <w:color w:val="000000"/>
          <w:sz w:val="20"/>
        </w:rPr>
        <w:t>Audience safety matters.</w:t>
      </w:r>
    </w:p>
    <w:p w14:paraId="5B8558BB" w14:textId="306ACE67" w:rsidR="002C5260" w:rsidRDefault="002C5260" w:rsidP="002C5260">
      <w:pPr>
        <w:rPr>
          <w:rFonts w:ascii="Tahoma" w:hAnsi="Tahoma" w:cs="Tahoma"/>
          <w:b/>
          <w:color w:val="000000"/>
          <w:sz w:val="20"/>
        </w:rPr>
      </w:pPr>
      <w:r w:rsidRPr="002C5260">
        <w:rPr>
          <w:rFonts w:ascii="Tahoma" w:hAnsi="Tahoma" w:cs="Tahoma"/>
          <w:b/>
          <w:color w:val="000000"/>
          <w:sz w:val="20"/>
        </w:rPr>
        <w:t>Decision Making</w:t>
      </w:r>
      <w:r w:rsidR="00991447">
        <w:rPr>
          <w:rFonts w:ascii="Tahoma" w:hAnsi="Tahoma" w:cs="Tahoma"/>
          <w:b/>
          <w:color w:val="000000"/>
          <w:sz w:val="20"/>
        </w:rPr>
        <w:t xml:space="preserve"> Process</w:t>
      </w:r>
      <w:r w:rsidRPr="002C5260">
        <w:rPr>
          <w:rFonts w:ascii="Tahoma" w:hAnsi="Tahoma" w:cs="Tahoma"/>
          <w:b/>
          <w:color w:val="000000"/>
          <w:sz w:val="20"/>
        </w:rPr>
        <w:t>:</w:t>
      </w:r>
    </w:p>
    <w:p w14:paraId="7B3C7590" w14:textId="414A9B88" w:rsidR="00885196" w:rsidRDefault="002C5260" w:rsidP="002C5260">
      <w:pPr>
        <w:rPr>
          <w:rFonts w:ascii="Tahoma" w:hAnsi="Tahoma" w:cs="Tahoma"/>
          <w:color w:val="000000"/>
          <w:sz w:val="20"/>
        </w:rPr>
      </w:pPr>
      <w:r w:rsidRPr="002C5260">
        <w:rPr>
          <w:rFonts w:ascii="Tahoma" w:hAnsi="Tahoma" w:cs="Tahoma"/>
          <w:color w:val="000000"/>
          <w:sz w:val="20"/>
        </w:rPr>
        <w:t xml:space="preserve">The conductor and MCBA representatives will decide whether to cancel </w:t>
      </w:r>
      <w:r w:rsidR="000E608E">
        <w:rPr>
          <w:rFonts w:ascii="Tahoma" w:hAnsi="Tahoma" w:cs="Tahoma"/>
          <w:color w:val="000000"/>
          <w:sz w:val="20"/>
        </w:rPr>
        <w:t>a concert based on the following:</w:t>
      </w:r>
    </w:p>
    <w:p w14:paraId="78BFB87C" w14:textId="56F851FF" w:rsidR="000E608E" w:rsidRDefault="000E608E" w:rsidP="000E608E">
      <w:pPr>
        <w:pStyle w:val="ListParagraph"/>
        <w:numPr>
          <w:ilvl w:val="0"/>
          <w:numId w:val="3"/>
        </w:numPr>
        <w:ind w:left="600"/>
        <w:rPr>
          <w:rFonts w:ascii="Tahoma" w:hAnsi="Tahoma" w:cs="Tahoma"/>
          <w:color w:val="000000"/>
          <w:sz w:val="20"/>
        </w:rPr>
      </w:pPr>
      <w:r>
        <w:rPr>
          <w:rFonts w:ascii="Tahoma" w:hAnsi="Tahoma" w:cs="Tahoma"/>
          <w:color w:val="000000"/>
          <w:sz w:val="20"/>
        </w:rPr>
        <w:t>W</w:t>
      </w:r>
      <w:r w:rsidRPr="000E608E">
        <w:rPr>
          <w:rFonts w:ascii="Tahoma" w:hAnsi="Tahoma" w:cs="Tahoma"/>
          <w:color w:val="000000"/>
          <w:sz w:val="20"/>
        </w:rPr>
        <w:t>eather advisories, warnings, or watches are in effect, with consideration given to the timing of such events.</w:t>
      </w:r>
    </w:p>
    <w:p w14:paraId="69427D6F" w14:textId="66D6F9C9" w:rsidR="000E608E" w:rsidRDefault="000E608E" w:rsidP="000E608E">
      <w:pPr>
        <w:pStyle w:val="ListParagraph"/>
        <w:numPr>
          <w:ilvl w:val="0"/>
          <w:numId w:val="3"/>
        </w:numPr>
        <w:ind w:left="600"/>
        <w:rPr>
          <w:rFonts w:ascii="Tahoma" w:hAnsi="Tahoma" w:cs="Tahoma"/>
          <w:color w:val="000000"/>
          <w:sz w:val="20"/>
        </w:rPr>
      </w:pPr>
      <w:r>
        <w:rPr>
          <w:rFonts w:ascii="Tahoma" w:hAnsi="Tahoma" w:cs="Tahoma"/>
          <w:color w:val="000000"/>
          <w:sz w:val="20"/>
        </w:rPr>
        <w:t>T</w:t>
      </w:r>
      <w:r w:rsidRPr="000E608E">
        <w:rPr>
          <w:rFonts w:ascii="Tahoma" w:hAnsi="Tahoma" w:cs="Tahoma"/>
          <w:color w:val="000000"/>
          <w:sz w:val="20"/>
        </w:rPr>
        <w:t>emperatures fall below 60°F or rise above 85°F (accounting for chill or heat index), particularly when accompanied by high humidity.</w:t>
      </w:r>
    </w:p>
    <w:p w14:paraId="6642B34D" w14:textId="4A4831F4" w:rsidR="002C5260" w:rsidRDefault="000E608E" w:rsidP="000E608E">
      <w:pPr>
        <w:pStyle w:val="ListParagraph"/>
        <w:numPr>
          <w:ilvl w:val="0"/>
          <w:numId w:val="3"/>
        </w:numPr>
        <w:ind w:left="600"/>
        <w:rPr>
          <w:rFonts w:ascii="Tahoma" w:hAnsi="Tahoma" w:cs="Tahoma"/>
          <w:color w:val="000000"/>
          <w:sz w:val="20"/>
        </w:rPr>
      </w:pPr>
      <w:r>
        <w:rPr>
          <w:rFonts w:ascii="Tahoma" w:hAnsi="Tahoma" w:cs="Tahoma"/>
          <w:color w:val="000000"/>
          <w:sz w:val="20"/>
        </w:rPr>
        <w:t>P</w:t>
      </w:r>
      <w:r w:rsidRPr="000E608E">
        <w:rPr>
          <w:rFonts w:ascii="Tahoma" w:hAnsi="Tahoma" w:cs="Tahoma"/>
          <w:color w:val="000000"/>
          <w:sz w:val="20"/>
        </w:rPr>
        <w:t>oor air quality or an elevated AQI</w:t>
      </w:r>
      <w:r>
        <w:rPr>
          <w:rFonts w:ascii="Tahoma" w:hAnsi="Tahoma" w:cs="Tahoma"/>
          <w:color w:val="000000"/>
          <w:sz w:val="20"/>
        </w:rPr>
        <w:t>.</w:t>
      </w:r>
    </w:p>
    <w:p w14:paraId="2717DFD5" w14:textId="066E5CF0" w:rsidR="004912E9" w:rsidRPr="004912E9" w:rsidRDefault="006822B4" w:rsidP="00991447">
      <w:r w:rsidRPr="006822B4">
        <w:rPr>
          <w:rFonts w:ascii="Tahoma" w:hAnsi="Tahoma" w:cs="Tahoma"/>
          <w:color w:val="000000"/>
          <w:sz w:val="20"/>
        </w:rPr>
        <w:t xml:space="preserve">MCB places a high priority on member safety. </w:t>
      </w:r>
      <w:r w:rsidR="00991447" w:rsidRPr="00991447">
        <w:rPr>
          <w:rFonts w:ascii="Tahoma" w:hAnsi="Tahoma" w:cs="Tahoma"/>
          <w:color w:val="000000"/>
          <w:sz w:val="20"/>
        </w:rPr>
        <w:t>If an MCB member believes that performing outdoors could be unsafe for any reason, they should make this decision on their own and inform their section leader right away.</w:t>
      </w:r>
    </w:p>
    <w:p w14:paraId="166EC802" w14:textId="77777777" w:rsidR="002C5260" w:rsidRDefault="002C5260" w:rsidP="002C5260">
      <w:pPr>
        <w:rPr>
          <w:rFonts w:ascii="Tahoma" w:hAnsi="Tahoma" w:cs="Tahoma"/>
          <w:b/>
          <w:color w:val="000000"/>
          <w:sz w:val="20"/>
        </w:rPr>
      </w:pPr>
      <w:r w:rsidRPr="002C5260">
        <w:rPr>
          <w:rFonts w:ascii="Tahoma" w:hAnsi="Tahoma" w:cs="Tahoma"/>
          <w:b/>
          <w:color w:val="000000"/>
          <w:sz w:val="20"/>
        </w:rPr>
        <w:t>Notification Process:</w:t>
      </w:r>
    </w:p>
    <w:p w14:paraId="723BBC42" w14:textId="39C0E026" w:rsidR="00D76DD2" w:rsidRDefault="00991447" w:rsidP="00991447">
      <w:r w:rsidRPr="00991447">
        <w:rPr>
          <w:rFonts w:ascii="Tahoma" w:hAnsi="Tahoma" w:cs="Tahoma"/>
          <w:color w:val="000000"/>
          <w:sz w:val="20"/>
        </w:rPr>
        <w:t>Decisions regarding concert cancellations or potential relocation from the Square will be made as early as possible on Friday evening. In the event of rain risk, an assessment of the Square's condition will be conducted, with consultation from the City of Medina if necessary. Ideally, the determination will occur between 4:00 PM and 5:00 PM; however, should weather conditions remain uncertain, final decisions may be postponed until closer to the scheduled concert time.</w:t>
      </w:r>
    </w:p>
    <w:p w14:paraId="0B05FAF5" w14:textId="77777777" w:rsidR="006A608B" w:rsidRDefault="00D76DD2" w:rsidP="00885196">
      <w:pPr>
        <w:rPr>
          <w:rFonts w:ascii="Tahoma" w:hAnsi="Tahoma" w:cs="Tahoma"/>
          <w:color w:val="000000"/>
          <w:sz w:val="20"/>
        </w:rPr>
      </w:pPr>
      <w:r>
        <w:rPr>
          <w:rFonts w:ascii="Tahoma" w:hAnsi="Tahoma" w:cs="Tahoma"/>
          <w:color w:val="000000"/>
          <w:sz w:val="20"/>
        </w:rPr>
        <w:br w:type="column"/>
      </w:r>
    </w:p>
    <w:p w14:paraId="5302747A" w14:textId="75CE2575" w:rsidR="006A608B" w:rsidRPr="006F3149" w:rsidRDefault="00991447" w:rsidP="00991447">
      <w:r w:rsidRPr="00991447">
        <w:rPr>
          <w:rFonts w:ascii="Tahoma" w:hAnsi="Tahoma" w:cs="Tahoma"/>
          <w:b/>
          <w:color w:val="000000"/>
          <w:sz w:val="20"/>
        </w:rPr>
        <w:t>If an event is cancelled or moved to an Inclement Weather Site, notifications will follow the procedures outlined below:</w:t>
      </w:r>
    </w:p>
    <w:p w14:paraId="1F229D4E" w14:textId="6A931CE5" w:rsidR="000E608E" w:rsidRPr="000E608E" w:rsidRDefault="006A608B" w:rsidP="006A608B">
      <w:pPr>
        <w:pStyle w:val="ListParagraph"/>
        <w:numPr>
          <w:ilvl w:val="0"/>
          <w:numId w:val="6"/>
        </w:numPr>
      </w:pPr>
      <w:r w:rsidRPr="006A608B">
        <w:rPr>
          <w:rFonts w:ascii="Tahoma" w:hAnsi="Tahoma" w:cs="Tahoma"/>
          <w:color w:val="000000"/>
          <w:sz w:val="20"/>
        </w:rPr>
        <w:t>The conductor will inform the MCBA board representative, section leaders, guest conductors, and soloists.</w:t>
      </w:r>
    </w:p>
    <w:p w14:paraId="4FEF3F6F" w14:textId="7CD96A86" w:rsidR="000E608E" w:rsidRPr="000E608E" w:rsidRDefault="006A608B" w:rsidP="006A608B">
      <w:pPr>
        <w:pStyle w:val="ListParagraph"/>
        <w:numPr>
          <w:ilvl w:val="0"/>
          <w:numId w:val="6"/>
        </w:numPr>
      </w:pPr>
      <w:r w:rsidRPr="006A608B">
        <w:rPr>
          <w:rFonts w:ascii="Tahoma" w:hAnsi="Tahoma" w:cs="Tahoma"/>
          <w:color w:val="000000"/>
          <w:sz w:val="20"/>
        </w:rPr>
        <w:t xml:space="preserve">Section leaders will inform their sections in the band. </w:t>
      </w:r>
      <w:r w:rsidR="000E608E" w:rsidRPr="000E608E">
        <w:t xml:space="preserve"> </w:t>
      </w:r>
    </w:p>
    <w:p w14:paraId="026631C1" w14:textId="4C6401ED" w:rsidR="00217C2E" w:rsidRDefault="000E608E" w:rsidP="006A608B">
      <w:pPr>
        <w:pStyle w:val="ListParagraph"/>
        <w:numPr>
          <w:ilvl w:val="0"/>
          <w:numId w:val="6"/>
        </w:numPr>
        <w:rPr>
          <w:rFonts w:ascii="Tahoma" w:hAnsi="Tahoma" w:cs="Tahoma"/>
          <w:color w:val="000000"/>
          <w:sz w:val="20"/>
        </w:rPr>
      </w:pPr>
      <w:r w:rsidRPr="006A608B">
        <w:rPr>
          <w:rFonts w:ascii="Tahoma" w:hAnsi="Tahoma" w:cs="Tahoma"/>
          <w:color w:val="000000"/>
          <w:sz w:val="20"/>
        </w:rPr>
        <w:t>The MCBA Board will notify the</w:t>
      </w:r>
      <w:r w:rsidR="002C5260" w:rsidRPr="006A608B">
        <w:rPr>
          <w:rFonts w:ascii="Tahoma" w:hAnsi="Tahoma" w:cs="Tahoma"/>
          <w:color w:val="000000"/>
          <w:sz w:val="20"/>
        </w:rPr>
        <w:t xml:space="preserve"> City of Medina, staff</w:t>
      </w:r>
      <w:r w:rsidRPr="006A608B">
        <w:rPr>
          <w:rFonts w:ascii="Tahoma" w:hAnsi="Tahoma" w:cs="Tahoma"/>
          <w:color w:val="000000"/>
          <w:sz w:val="20"/>
        </w:rPr>
        <w:t xml:space="preserve"> (setup crew and sound team)</w:t>
      </w:r>
      <w:r w:rsidR="002C5260" w:rsidRPr="006A608B">
        <w:rPr>
          <w:rFonts w:ascii="Tahoma" w:hAnsi="Tahoma" w:cs="Tahoma"/>
          <w:color w:val="000000"/>
          <w:sz w:val="20"/>
        </w:rPr>
        <w:t>, social host, the City of Medina</w:t>
      </w:r>
      <w:r w:rsidR="006A608B" w:rsidRPr="006A608B">
        <w:rPr>
          <w:rFonts w:ascii="Tahoma" w:hAnsi="Tahoma" w:cs="Tahoma"/>
          <w:color w:val="000000"/>
          <w:sz w:val="20"/>
        </w:rPr>
        <w:t xml:space="preserve"> (for their website) and post the cancelation to </w:t>
      </w:r>
      <w:r w:rsidR="002C5260" w:rsidRPr="006A608B">
        <w:rPr>
          <w:rFonts w:ascii="Tahoma" w:hAnsi="Tahoma" w:cs="Tahoma"/>
          <w:color w:val="000000"/>
          <w:sz w:val="20"/>
        </w:rPr>
        <w:t xml:space="preserve">MCB website, </w:t>
      </w:r>
      <w:r w:rsidRPr="006A608B">
        <w:rPr>
          <w:rFonts w:ascii="Tahoma" w:hAnsi="Tahoma" w:cs="Tahoma"/>
          <w:color w:val="000000"/>
          <w:sz w:val="20"/>
        </w:rPr>
        <w:t xml:space="preserve">Facebook, Instagram </w:t>
      </w:r>
      <w:r w:rsidR="002C5260" w:rsidRPr="006A608B">
        <w:rPr>
          <w:rFonts w:ascii="Tahoma" w:hAnsi="Tahoma" w:cs="Tahoma"/>
          <w:color w:val="000000"/>
          <w:sz w:val="20"/>
        </w:rPr>
        <w:t xml:space="preserve">and MailChimp </w:t>
      </w:r>
      <w:r w:rsidR="006A608B" w:rsidRPr="006A608B">
        <w:rPr>
          <w:rFonts w:ascii="Tahoma" w:hAnsi="Tahoma" w:cs="Tahoma"/>
          <w:color w:val="000000"/>
          <w:sz w:val="20"/>
        </w:rPr>
        <w:t>(</w:t>
      </w:r>
      <w:r w:rsidR="002C5260" w:rsidRPr="006A608B">
        <w:rPr>
          <w:rFonts w:ascii="Tahoma" w:hAnsi="Tahoma" w:cs="Tahoma"/>
          <w:color w:val="000000"/>
          <w:sz w:val="20"/>
        </w:rPr>
        <w:t xml:space="preserve">message </w:t>
      </w:r>
      <w:r w:rsidR="006A608B" w:rsidRPr="006A608B">
        <w:rPr>
          <w:rFonts w:ascii="Tahoma" w:hAnsi="Tahoma" w:cs="Tahoma"/>
          <w:color w:val="000000"/>
          <w:sz w:val="20"/>
        </w:rPr>
        <w:t>to the fans).</w:t>
      </w:r>
    </w:p>
    <w:p w14:paraId="5BB5098A" w14:textId="77777777" w:rsidR="00421D60" w:rsidRPr="00286742" w:rsidRDefault="00421D60" w:rsidP="00421D60">
      <w:pPr>
        <w:pStyle w:val="NoSpacing"/>
        <w:pBdr>
          <w:bottom w:val="single" w:sz="4" w:space="1" w:color="auto"/>
        </w:pBdr>
        <w:spacing w:after="120"/>
        <w:rPr>
          <w:rFonts w:ascii="Tahoma" w:hAnsi="Tahoma" w:cs="Tahoma"/>
          <w:sz w:val="20"/>
          <w:szCs w:val="20"/>
        </w:rPr>
      </w:pPr>
    </w:p>
    <w:p w14:paraId="0C4DF720" w14:textId="523866C2" w:rsidR="001765C0" w:rsidRDefault="001765C0" w:rsidP="00AD1E2A">
      <w:pPr>
        <w:pStyle w:val="NoSpacing"/>
        <w:spacing w:after="120"/>
        <w:rPr>
          <w:rFonts w:ascii="Tahoma" w:hAnsi="Tahoma" w:cs="Tahoma"/>
          <w:sz w:val="20"/>
          <w:szCs w:val="20"/>
        </w:rPr>
      </w:pPr>
      <w:r w:rsidRPr="00286742">
        <w:rPr>
          <w:rFonts w:ascii="Tahoma" w:hAnsi="Tahoma" w:cs="Tahoma"/>
          <w:sz w:val="20"/>
          <w:szCs w:val="20"/>
        </w:rPr>
        <w:t>(</w:t>
      </w:r>
      <w:r w:rsidR="00421D60">
        <w:rPr>
          <w:rFonts w:ascii="Tahoma" w:hAnsi="Tahoma" w:cs="Tahoma"/>
          <w:sz w:val="20"/>
          <w:szCs w:val="20"/>
        </w:rPr>
        <w:t>Approved</w:t>
      </w:r>
      <w:r w:rsidRPr="00286742">
        <w:rPr>
          <w:rFonts w:ascii="Tahoma" w:hAnsi="Tahoma" w:cs="Tahoma"/>
          <w:sz w:val="20"/>
          <w:szCs w:val="20"/>
        </w:rPr>
        <w:t xml:space="preserve"> by MCBA board on</w:t>
      </w:r>
      <w:r w:rsidR="006F3149">
        <w:rPr>
          <w:rFonts w:ascii="Tahoma" w:hAnsi="Tahoma" w:cs="Tahoma"/>
          <w:sz w:val="20"/>
          <w:szCs w:val="20"/>
        </w:rPr>
        <w:t xml:space="preserve"> </w:t>
      </w:r>
      <w:r w:rsidR="004366E6">
        <w:rPr>
          <w:rFonts w:ascii="Tahoma" w:hAnsi="Tahoma" w:cs="Tahoma"/>
          <w:sz w:val="20"/>
          <w:szCs w:val="20"/>
        </w:rPr>
        <w:t>2026-02-27</w:t>
      </w:r>
      <w:r w:rsidR="00AB7AB2" w:rsidRPr="00286742">
        <w:rPr>
          <w:rFonts w:ascii="Tahoma" w:hAnsi="Tahoma" w:cs="Tahoma"/>
          <w:sz w:val="20"/>
          <w:szCs w:val="20"/>
        </w:rPr>
        <w:t>)</w:t>
      </w:r>
    </w:p>
    <w:p w14:paraId="260E3FA6" w14:textId="77777777" w:rsidR="00885601" w:rsidRDefault="00885601" w:rsidP="00AD1E2A">
      <w:pPr>
        <w:pStyle w:val="NoSpacing"/>
        <w:spacing w:after="120"/>
        <w:rPr>
          <w:rFonts w:ascii="Tahoma" w:hAnsi="Tahoma" w:cs="Tahoma"/>
          <w:sz w:val="20"/>
          <w:szCs w:val="20"/>
        </w:rPr>
      </w:pPr>
    </w:p>
    <w:p w14:paraId="0BAC7F8D" w14:textId="77777777" w:rsidR="00885601" w:rsidRDefault="00885601" w:rsidP="00AD1E2A">
      <w:pPr>
        <w:pStyle w:val="NoSpacing"/>
        <w:spacing w:after="120"/>
        <w:rPr>
          <w:rFonts w:ascii="Tahoma" w:hAnsi="Tahoma" w:cs="Tahoma"/>
          <w:sz w:val="20"/>
          <w:szCs w:val="20"/>
        </w:rPr>
      </w:pPr>
    </w:p>
    <w:p w14:paraId="4155DD1D" w14:textId="1A03434C" w:rsidR="00885601" w:rsidRPr="00421D60" w:rsidRDefault="00885601" w:rsidP="00421D60">
      <w:pPr>
        <w:pStyle w:val="NoSpacing"/>
        <w:jc w:val="center"/>
        <w:rPr>
          <w:b/>
          <w:sz w:val="28"/>
          <w:szCs w:val="28"/>
        </w:rPr>
      </w:pPr>
      <w:r>
        <w:rPr>
          <w:b/>
          <w:sz w:val="28"/>
          <w:szCs w:val="28"/>
        </w:rPr>
        <w:t xml:space="preserve">Refer to the </w:t>
      </w:r>
      <w:r w:rsidRPr="00EB58A7">
        <w:rPr>
          <w:b/>
          <w:sz w:val="28"/>
          <w:szCs w:val="28"/>
        </w:rPr>
        <w:t>WEATHER COMMITTEE ADDENDUM TO</w:t>
      </w:r>
      <w:r>
        <w:rPr>
          <w:b/>
          <w:sz w:val="28"/>
          <w:szCs w:val="28"/>
        </w:rPr>
        <w:t xml:space="preserve"> </w:t>
      </w:r>
      <w:r w:rsidRPr="00EB58A7">
        <w:rPr>
          <w:b/>
          <w:sz w:val="28"/>
          <w:szCs w:val="28"/>
        </w:rPr>
        <w:t>MCB SUMMER CANCELLATION POLICY</w:t>
      </w:r>
      <w:r>
        <w:rPr>
          <w:b/>
          <w:sz w:val="28"/>
          <w:szCs w:val="28"/>
        </w:rPr>
        <w:t xml:space="preserve"> for details on notifications.</w:t>
      </w:r>
      <w:r w:rsidR="00885196">
        <w:rPr>
          <w:b/>
          <w:sz w:val="28"/>
          <w:szCs w:val="28"/>
        </w:rPr>
        <w:br/>
      </w:r>
      <w:r w:rsidR="00885196" w:rsidRPr="00885196">
        <w:rPr>
          <w:b/>
          <w:noProof/>
          <w:sz w:val="28"/>
          <w:szCs w:val="28"/>
        </w:rPr>
        <w:drawing>
          <wp:inline distT="0" distB="0" distL="0" distR="0" wp14:anchorId="0A3988D7" wp14:editId="60EE54F8">
            <wp:extent cx="5943600" cy="4834890"/>
            <wp:effectExtent l="0" t="0" r="0" b="3810"/>
            <wp:docPr id="1805029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29366" name=""/>
                    <pic:cNvPicPr/>
                  </pic:nvPicPr>
                  <pic:blipFill>
                    <a:blip r:embed="rId8"/>
                    <a:stretch>
                      <a:fillRect/>
                    </a:stretch>
                  </pic:blipFill>
                  <pic:spPr>
                    <a:xfrm>
                      <a:off x="0" y="0"/>
                      <a:ext cx="5943600" cy="4834890"/>
                    </a:xfrm>
                    <a:prstGeom prst="rect">
                      <a:avLst/>
                    </a:prstGeom>
                  </pic:spPr>
                </pic:pic>
              </a:graphicData>
            </a:graphic>
          </wp:inline>
        </w:drawing>
      </w:r>
    </w:p>
    <w:sectPr w:rsidR="00885601" w:rsidRPr="00421D60" w:rsidSect="00421D6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872D3" w14:textId="77777777" w:rsidR="0025222F" w:rsidRDefault="0025222F" w:rsidP="00515207">
      <w:pPr>
        <w:spacing w:after="0" w:line="240" w:lineRule="auto"/>
      </w:pPr>
      <w:r>
        <w:separator/>
      </w:r>
    </w:p>
  </w:endnote>
  <w:endnote w:type="continuationSeparator" w:id="0">
    <w:p w14:paraId="0533F7DE" w14:textId="77777777" w:rsidR="0025222F" w:rsidRDefault="0025222F" w:rsidP="0051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99A2" w14:textId="77777777" w:rsidR="0025222F" w:rsidRDefault="0025222F" w:rsidP="00515207">
      <w:pPr>
        <w:spacing w:after="0" w:line="240" w:lineRule="auto"/>
      </w:pPr>
      <w:r>
        <w:separator/>
      </w:r>
    </w:p>
  </w:footnote>
  <w:footnote w:type="continuationSeparator" w:id="0">
    <w:p w14:paraId="42240007" w14:textId="77777777" w:rsidR="0025222F" w:rsidRDefault="0025222F" w:rsidP="00515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382"/>
    <w:multiLevelType w:val="hybridMultilevel"/>
    <w:tmpl w:val="8FB0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625E8"/>
    <w:multiLevelType w:val="hybridMultilevel"/>
    <w:tmpl w:val="F6E8D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6C3415"/>
    <w:multiLevelType w:val="hybridMultilevel"/>
    <w:tmpl w:val="7528E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5B3C2F"/>
    <w:multiLevelType w:val="hybridMultilevel"/>
    <w:tmpl w:val="351A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36CE4"/>
    <w:multiLevelType w:val="hybridMultilevel"/>
    <w:tmpl w:val="61C64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3206FA"/>
    <w:multiLevelType w:val="hybridMultilevel"/>
    <w:tmpl w:val="A1EAF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23E13EF"/>
    <w:multiLevelType w:val="hybridMultilevel"/>
    <w:tmpl w:val="BA1A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8B48AA"/>
    <w:multiLevelType w:val="hybridMultilevel"/>
    <w:tmpl w:val="4684C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0541569">
    <w:abstractNumId w:val="5"/>
  </w:num>
  <w:num w:numId="2" w16cid:durableId="553080852">
    <w:abstractNumId w:val="2"/>
  </w:num>
  <w:num w:numId="3" w16cid:durableId="1775975369">
    <w:abstractNumId w:val="4"/>
  </w:num>
  <w:num w:numId="4" w16cid:durableId="1974477008">
    <w:abstractNumId w:val="0"/>
  </w:num>
  <w:num w:numId="5" w16cid:durableId="600650971">
    <w:abstractNumId w:val="7"/>
  </w:num>
  <w:num w:numId="6" w16cid:durableId="428548012">
    <w:abstractNumId w:val="3"/>
  </w:num>
  <w:num w:numId="7" w16cid:durableId="632488513">
    <w:abstractNumId w:val="1"/>
  </w:num>
  <w:num w:numId="8" w16cid:durableId="836967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68"/>
    <w:rsid w:val="00001312"/>
    <w:rsid w:val="000779E3"/>
    <w:rsid w:val="00085C7F"/>
    <w:rsid w:val="000E608E"/>
    <w:rsid w:val="001765C0"/>
    <w:rsid w:val="001A44CA"/>
    <w:rsid w:val="001B48EF"/>
    <w:rsid w:val="00217C2E"/>
    <w:rsid w:val="0025222F"/>
    <w:rsid w:val="00280083"/>
    <w:rsid w:val="00286742"/>
    <w:rsid w:val="00292E23"/>
    <w:rsid w:val="002C5260"/>
    <w:rsid w:val="003A0787"/>
    <w:rsid w:val="003C39E0"/>
    <w:rsid w:val="00421D60"/>
    <w:rsid w:val="004366E6"/>
    <w:rsid w:val="004912E9"/>
    <w:rsid w:val="004D026F"/>
    <w:rsid w:val="00515207"/>
    <w:rsid w:val="005536DE"/>
    <w:rsid w:val="00611A68"/>
    <w:rsid w:val="00640E95"/>
    <w:rsid w:val="006822B4"/>
    <w:rsid w:val="006A608B"/>
    <w:rsid w:val="006F3149"/>
    <w:rsid w:val="00724710"/>
    <w:rsid w:val="00766C17"/>
    <w:rsid w:val="00783465"/>
    <w:rsid w:val="007C1A99"/>
    <w:rsid w:val="00871AE7"/>
    <w:rsid w:val="00885196"/>
    <w:rsid w:val="00885601"/>
    <w:rsid w:val="008A3B37"/>
    <w:rsid w:val="008C6394"/>
    <w:rsid w:val="00921B92"/>
    <w:rsid w:val="00991447"/>
    <w:rsid w:val="00AB7AB2"/>
    <w:rsid w:val="00AD1E2A"/>
    <w:rsid w:val="00D76DD2"/>
    <w:rsid w:val="00E0321A"/>
    <w:rsid w:val="00F9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EDE5"/>
  <w15:docId w15:val="{48095B80-5C1C-4CF7-AF7C-81CC6F54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1A68"/>
    <w:pPr>
      <w:spacing w:after="0" w:line="240" w:lineRule="auto"/>
    </w:pPr>
  </w:style>
  <w:style w:type="paragraph" w:styleId="Header">
    <w:name w:val="header"/>
    <w:basedOn w:val="Normal"/>
    <w:link w:val="HeaderChar"/>
    <w:uiPriority w:val="99"/>
    <w:unhideWhenUsed/>
    <w:rsid w:val="00515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207"/>
  </w:style>
  <w:style w:type="paragraph" w:styleId="Footer">
    <w:name w:val="footer"/>
    <w:basedOn w:val="Normal"/>
    <w:link w:val="FooterChar"/>
    <w:uiPriority w:val="99"/>
    <w:unhideWhenUsed/>
    <w:rsid w:val="00515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207"/>
  </w:style>
  <w:style w:type="paragraph" w:styleId="ListParagraph">
    <w:name w:val="List Paragraph"/>
    <w:basedOn w:val="Normal"/>
    <w:uiPriority w:val="34"/>
    <w:qFormat/>
    <w:rsid w:val="002C5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2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405</Words>
  <Characters>2267</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McLaughlin</cp:lastModifiedBy>
  <cp:revision>10</cp:revision>
  <dcterms:created xsi:type="dcterms:W3CDTF">2026-01-30T17:21:00Z</dcterms:created>
  <dcterms:modified xsi:type="dcterms:W3CDTF">2026-02-27T22:28:00Z</dcterms:modified>
</cp:coreProperties>
</file>